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8DF" w:rsidRDefault="008508DF">
      <w:r>
        <w:rPr>
          <w:noProof/>
        </w:rPr>
        <w:pict>
          <v:rect id="Rectangle 5" o:spid="_x0000_s1028" style="position:absolute;margin-left:360.75pt;margin-top:-72.9pt;width:110.65pt;height:390.85pt;z-index:25166028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" fillcolor="#1a4b76" strokecolor="#243f60 [1604]" strokeweight="2pt">
            <v:fill opacity="57568f"/>
          </v:rect>
        </w:pict>
      </w:r>
      <w:r>
        <w:rPr>
          <w:noProof/>
        </w:rPr>
        <w:pict>
          <v:shapetype id="_x0000_t202" coordsize="21600,21600" o:spt="202" path="m,l,21600r21600,l21600,xe">
            <v:stroke joinstyle="miter"/>
            <v:path gradientshapeok="t" o:connecttype="rect"/>
          </v:shapetype>
          <v:shape id="Zone de texte 6" o:spid="_x0000_s1027" type="#_x0000_t202" style="position:absolute;margin-left:375pt;margin-top:-38.7pt;width:75.75pt;height:290.25pt;z-index:251661312;visibility:visibl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" filled="f" stroked="f" strokeweight=".5pt">
            <v:textbox style="layout-flow:vertical;mso-layout-flow-alt:bottom-to-top;mso-next-textbox:#Zone de texte 6">
              <w:txbxContent>
                <w:p w:rsidR="008508DF" w:rsidRPr="008508DF" w:rsidRDefault="008508DF" w:rsidP="008508DF">
                  <w:pPr>
                    <w:jc w:val="center"/>
                    <w:rPr>
                      <w:rFonts w:ascii="Segoe UI Black" w:hAnsi="Segoe UI Black" w:cs="Aharoni"/>
                      <w:i/>
                      <w:iCs/>
                      <w:color w:val="FFFFFF" w:themeColor="background1"/>
                      <w:sz w:val="96"/>
                      <w:szCs w:val="96"/>
                    </w:rPr>
                  </w:pPr>
                  <w:r w:rsidRPr="008508DF">
                    <w:rPr>
                      <w:rFonts w:ascii="Segoe UI Black" w:hAnsi="Segoe UI Black" w:cs="Browallia New"/>
                      <w:i/>
                      <w:iCs/>
                      <w:color w:val="FFFFFF" w:themeColor="background1"/>
                      <w:sz w:val="96"/>
                      <w:szCs w:val="96"/>
                    </w:rPr>
                    <w:t>SPONSO +</w:t>
                  </w:r>
                  <w:r w:rsidRPr="008508DF">
                    <w:rPr>
                      <w:rFonts w:ascii="Segoe UI Black" w:hAnsi="Segoe UI Black" w:cs="Aharoni"/>
                      <w:i/>
                      <w:iCs/>
                      <w:color w:val="FFFFFF" w:themeColor="background1"/>
                      <w:sz w:val="96"/>
                      <w:szCs w:val="96"/>
                    </w:rPr>
                    <w:t> </w:t>
                  </w:r>
                </w:p>
                <w:p w:rsidR="008508DF" w:rsidRDefault="008508DF" w:rsidP="008508DF"/>
              </w:txbxContent>
            </v:textbox>
          </v:shape>
        </w:pict>
      </w:r>
      <w:r w:rsidRPr="008508DF">
        <w:drawing>
          <wp:anchor distT="0" distB="0" distL="114300" distR="114300" simplePos="0" relativeHeight="251651072" behindDoc="0" locked="0" layoutInCell="1" allowOverlap="1" wp14:anchorId="554D05F7" wp14:editId="06EAB9D0">
            <wp:simplePos x="0" y="0"/>
            <wp:positionH relativeFrom="column">
              <wp:posOffset>-490220</wp:posOffset>
            </wp:positionH>
            <wp:positionV relativeFrom="paragraph">
              <wp:posOffset>-426085</wp:posOffset>
            </wp:positionV>
            <wp:extent cx="1476375" cy="415032"/>
            <wp:effectExtent l="0" t="0" r="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4150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8DF" w:rsidRDefault="008508DF"/>
    <w:p w:rsidR="008508DF" w:rsidRDefault="008508DF">
      <w:r w:rsidRPr="008508DF">
        <w:drawing>
          <wp:anchor distT="0" distB="0" distL="114300" distR="114300" simplePos="0" relativeHeight="251671552" behindDoc="1" locked="0" layoutInCell="1" allowOverlap="1" wp14:anchorId="3F1D473B" wp14:editId="6142802B">
            <wp:simplePos x="0" y="0"/>
            <wp:positionH relativeFrom="page">
              <wp:posOffset>1010920</wp:posOffset>
            </wp:positionH>
            <wp:positionV relativeFrom="paragraph">
              <wp:posOffset>111125</wp:posOffset>
            </wp:positionV>
            <wp:extent cx="6571939" cy="2705100"/>
            <wp:effectExtent l="0" t="0" r="0" b="0"/>
            <wp:wrapNone/>
            <wp:docPr id="2" name="Image 2" descr="Une image contenant personne, groupe, homm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cheInscriptionRevue_FiltreNapp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1939" cy="2705100"/>
                    </a:xfrm>
                    <a:prstGeom prst="rect">
                      <a:avLst/>
                    </a:prstGeom>
                  </pic:spPr>
                </pic:pic>
              </a:graphicData>
            </a:graphic>
            <wp14:sizeRelH relativeFrom="margin">
              <wp14:pctWidth>0</wp14:pctWidth>
            </wp14:sizeRelH>
            <wp14:sizeRelV relativeFrom="margin">
              <wp14:pctHeight>0</wp14:pctHeight>
            </wp14:sizeRelV>
          </wp:anchor>
        </w:drawing>
      </w:r>
    </w:p>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6458C0" w:rsidRDefault="006458C0"/>
    <w:p w:rsidR="008508DF" w:rsidRPr="008508DF" w:rsidRDefault="008508DF" w:rsidP="008508DF">
      <w:pPr>
        <w:spacing w:after="160" w:line="256" w:lineRule="auto"/>
        <w:jc w:val="center"/>
        <w:rPr>
          <w:rFonts w:ascii="Century Gothic" w:eastAsia="Times New Roman" w:hAnsi="Century Gothic" w:cs="Calibri"/>
          <w:color w:val="CF5501"/>
          <w:sz w:val="40"/>
          <w:szCs w:val="40"/>
          <w:lang w:eastAsia="fr-FR"/>
        </w:rPr>
      </w:pPr>
      <w:r w:rsidRPr="008508DF">
        <w:rPr>
          <w:rFonts w:ascii="Century Gothic" w:eastAsia="Times New Roman" w:hAnsi="Century Gothic" w:cs="Calibri"/>
          <w:b/>
          <w:bCs/>
          <w:color w:val="CF5501"/>
          <w:sz w:val="40"/>
          <w:szCs w:val="40"/>
          <w:lang w:eastAsia="fr-FR"/>
        </w:rPr>
        <w:t>Participer au financement du BCM grâce à vos achats en profitant de réductions d’impôts</w:t>
      </w:r>
    </w:p>
    <w:p w:rsidR="008508DF" w:rsidRPr="008508DF" w:rsidRDefault="008508DF" w:rsidP="008508DF">
      <w:pPr>
        <w:spacing w:after="160" w:line="256" w:lineRule="auto"/>
        <w:jc w:val="center"/>
        <w:rPr>
          <w:rFonts w:ascii="Century Gothic" w:eastAsia="Times New Roman" w:hAnsi="Century Gothic" w:cs="Calibri"/>
          <w:color w:val="1A4B76"/>
          <w:lang w:eastAsia="fr-FR"/>
        </w:rPr>
      </w:pPr>
      <w:r w:rsidRPr="008508DF">
        <w:rPr>
          <w:rFonts w:ascii="Century Gothic" w:eastAsia="Times New Roman" w:hAnsi="Century Gothic" w:cs="Calibri"/>
          <w:color w:val="1A4B76"/>
          <w:sz w:val="28"/>
          <w:szCs w:val="28"/>
          <w:lang w:eastAsia="fr-FR"/>
        </w:rPr>
        <w:t>C'est possible avec le sponsoring participatif</w:t>
      </w:r>
    </w:p>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8508DF" w:rsidRDefault="008508DF"/>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lastRenderedPageBreak/>
        <w:t>Comme vous le savez les partenariats et les sponsors sont des éléments clés de notre budget.</w:t>
      </w:r>
    </w:p>
    <w:p w:rsid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Désormais vous pouvez</w:t>
      </w:r>
      <w:r w:rsidRPr="008508DF">
        <w:rPr>
          <w:rFonts w:ascii="Century Gothic" w:eastAsia="Times New Roman" w:hAnsi="Century Gothic" w:cs="Calibri"/>
          <w:b/>
          <w:bCs/>
          <w:color w:val="1A4B76"/>
          <w:lang w:eastAsia="fr-FR"/>
        </w:rPr>
        <w:t xml:space="preserve"> </w:t>
      </w:r>
      <w:r w:rsidRPr="008508DF">
        <w:rPr>
          <w:rFonts w:ascii="Century Gothic" w:eastAsia="Times New Roman" w:hAnsi="Century Gothic" w:cs="Calibri"/>
          <w:color w:val="1A4B76"/>
          <w:sz w:val="40"/>
          <w:szCs w:val="40"/>
          <w:lang w:eastAsia="fr-FR"/>
        </w:rPr>
        <w:t>tou</w:t>
      </w:r>
      <w:r w:rsidR="00014D99" w:rsidRPr="00014D99">
        <w:rPr>
          <w:rFonts w:ascii="Century Gothic" w:eastAsia="Times New Roman" w:hAnsi="Century Gothic" w:cs="Calibri"/>
          <w:color w:val="1A4B76"/>
          <w:sz w:val="40"/>
          <w:szCs w:val="40"/>
          <w:lang w:eastAsia="fr-FR"/>
        </w:rPr>
        <w:t>te</w:t>
      </w:r>
      <w:r w:rsidRPr="008508DF">
        <w:rPr>
          <w:rFonts w:ascii="Century Gothic" w:eastAsia="Times New Roman" w:hAnsi="Century Gothic" w:cs="Calibri"/>
          <w:color w:val="1A4B76"/>
          <w:sz w:val="40"/>
          <w:szCs w:val="40"/>
          <w:lang w:eastAsia="fr-FR"/>
        </w:rPr>
        <w:t>s et tous participer</w:t>
      </w:r>
      <w:r w:rsidRPr="008508DF">
        <w:rPr>
          <w:rFonts w:ascii="Century Gothic" w:eastAsia="Times New Roman" w:hAnsi="Century Gothic" w:cs="Calibri"/>
          <w:color w:val="1A4B76"/>
          <w:lang w:eastAsia="fr-FR"/>
        </w:rPr>
        <w:t xml:space="preserve"> au </w:t>
      </w:r>
      <w:r w:rsidRPr="008508DF">
        <w:rPr>
          <w:rFonts w:ascii="Century Gothic" w:eastAsia="Times New Roman" w:hAnsi="Century Gothic" w:cs="Calibri"/>
          <w:color w:val="1A4B76"/>
          <w:sz w:val="40"/>
          <w:szCs w:val="40"/>
          <w:lang w:eastAsia="fr-FR"/>
        </w:rPr>
        <w:t>développement</w:t>
      </w:r>
      <w:r w:rsidRPr="008508DF">
        <w:rPr>
          <w:rFonts w:ascii="Century Gothic" w:eastAsia="Times New Roman" w:hAnsi="Century Gothic" w:cs="Calibri"/>
          <w:color w:val="1A4B76"/>
          <w:lang w:eastAsia="fr-FR"/>
        </w:rPr>
        <w:t xml:space="preserve"> de votre club !!!</w:t>
      </w:r>
    </w:p>
    <w:p w:rsidR="00014D99" w:rsidRPr="008508DF" w:rsidRDefault="00014D99" w:rsidP="00014D99">
      <w:pPr>
        <w:spacing w:after="160" w:line="256" w:lineRule="auto"/>
        <w:jc w:val="both"/>
        <w:rPr>
          <w:rFonts w:ascii="Century Gothic" w:eastAsia="Times New Roman" w:hAnsi="Century Gothic" w:cs="Calibri"/>
          <w:color w:val="1A4B76"/>
          <w:lang w:eastAsia="fr-FR"/>
        </w:rPr>
      </w:pPr>
    </w:p>
    <w:p w:rsidR="00014D99"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sz w:val="40"/>
          <w:szCs w:val="40"/>
          <w:lang w:eastAsia="fr-FR"/>
        </w:rPr>
        <w:t>C'est quoi le sponsoring participatif ?</w:t>
      </w:r>
      <w:r w:rsidRPr="008508DF">
        <w:rPr>
          <w:rFonts w:ascii="Century Gothic" w:eastAsia="Times New Roman" w:hAnsi="Century Gothic" w:cs="Calibri"/>
          <w:color w:val="1A4B76"/>
          <w:lang w:eastAsia="fr-FR"/>
        </w:rPr>
        <w:t xml:space="preserve"> </w:t>
      </w:r>
    </w:p>
    <w:p w:rsid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C'est une personne ou un groupe de personnes qui participe à la vie de son club en générant des dons sans verser d'argent !!</w:t>
      </w:r>
      <w:r w:rsidR="00014D99">
        <w:rPr>
          <w:rFonts w:ascii="Century Gothic" w:eastAsia="Times New Roman" w:hAnsi="Century Gothic" w:cs="Calibri"/>
          <w:color w:val="1A4B76"/>
          <w:lang w:eastAsia="fr-FR"/>
        </w:rPr>
        <w:t>!</w:t>
      </w:r>
    </w:p>
    <w:p w:rsidR="00014D99" w:rsidRPr="008508DF" w:rsidRDefault="00014D99" w:rsidP="00014D99">
      <w:pPr>
        <w:spacing w:after="160" w:line="256" w:lineRule="auto"/>
        <w:jc w:val="both"/>
        <w:rPr>
          <w:rFonts w:ascii="Century Gothic" w:eastAsia="Times New Roman" w:hAnsi="Century Gothic" w:cs="Calibri"/>
          <w:color w:val="1A4B76"/>
          <w:lang w:eastAsia="fr-FR"/>
        </w:rPr>
      </w:pPr>
    </w:p>
    <w:p w:rsidR="00014D99"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sz w:val="40"/>
          <w:szCs w:val="40"/>
          <w:lang w:eastAsia="fr-FR"/>
        </w:rPr>
        <w:t xml:space="preserve">Comment </w:t>
      </w:r>
      <w:r w:rsidR="00014D99">
        <w:rPr>
          <w:rFonts w:ascii="Century Gothic" w:eastAsia="Times New Roman" w:hAnsi="Century Gothic" w:cs="Calibri"/>
          <w:color w:val="1A4B76"/>
          <w:sz w:val="40"/>
          <w:szCs w:val="40"/>
          <w:lang w:eastAsia="fr-FR"/>
        </w:rPr>
        <w:t>faire</w:t>
      </w:r>
      <w:r w:rsidRPr="008508DF">
        <w:rPr>
          <w:rFonts w:ascii="Century Gothic" w:eastAsia="Times New Roman" w:hAnsi="Century Gothic" w:cs="Calibri"/>
          <w:color w:val="1A4B76"/>
          <w:sz w:val="40"/>
          <w:szCs w:val="40"/>
          <w:lang w:eastAsia="fr-FR"/>
        </w:rPr>
        <w:t> ?</w:t>
      </w:r>
      <w:r w:rsidRPr="008508DF">
        <w:rPr>
          <w:rFonts w:ascii="Century Gothic" w:eastAsia="Times New Roman" w:hAnsi="Century Gothic" w:cs="Calibri"/>
          <w:color w:val="1A4B76"/>
          <w:lang w:eastAsia="fr-FR"/>
        </w:rPr>
        <w:t> </w:t>
      </w:r>
    </w:p>
    <w:p w:rsidR="00014D99"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 xml:space="preserve">Avec notre partenaire </w:t>
      </w:r>
      <w:proofErr w:type="spellStart"/>
      <w:r w:rsidRPr="008508DF">
        <w:rPr>
          <w:rFonts w:ascii="Century Gothic" w:eastAsia="Times New Roman" w:hAnsi="Century Gothic" w:cs="Calibri"/>
          <w:color w:val="1A4B76"/>
          <w:sz w:val="40"/>
          <w:szCs w:val="40"/>
          <w:lang w:eastAsia="fr-FR"/>
        </w:rPr>
        <w:t>Sponso</w:t>
      </w:r>
      <w:proofErr w:type="spellEnd"/>
      <w:r w:rsidRPr="008508DF">
        <w:rPr>
          <w:rFonts w:ascii="Century Gothic" w:eastAsia="Times New Roman" w:hAnsi="Century Gothic" w:cs="Calibri"/>
          <w:color w:val="1A4B76"/>
          <w:sz w:val="40"/>
          <w:szCs w:val="40"/>
          <w:lang w:eastAsia="fr-FR"/>
        </w:rPr>
        <w:t>+</w:t>
      </w:r>
      <w:r w:rsidR="00014D99">
        <w:rPr>
          <w:rFonts w:ascii="Century Gothic" w:eastAsia="Times New Roman" w:hAnsi="Century Gothic" w:cs="Calibri"/>
          <w:color w:val="1A4B76"/>
          <w:lang w:eastAsia="fr-FR"/>
        </w:rPr>
        <w:t xml:space="preserve"> : </w:t>
      </w:r>
    </w:p>
    <w:p w:rsidR="00014D99" w:rsidRDefault="00014D99" w:rsidP="00014D99">
      <w:pPr>
        <w:spacing w:after="160" w:line="256" w:lineRule="auto"/>
        <w:jc w:val="both"/>
        <w:rPr>
          <w:rFonts w:ascii="Century Gothic" w:eastAsia="Times New Roman" w:hAnsi="Century Gothic" w:cs="Calibri"/>
          <w:color w:val="1A4B76"/>
          <w:lang w:eastAsia="fr-FR"/>
        </w:rPr>
      </w:pPr>
      <w:r w:rsidRPr="00014D99">
        <w:rPr>
          <w:rFonts w:ascii="Century Gothic" w:eastAsia="Times New Roman" w:hAnsi="Century Gothic" w:cs="Calibri"/>
          <w:b/>
          <w:bCs/>
          <w:color w:val="CF5501"/>
          <w:lang w:eastAsia="fr-FR"/>
        </w:rPr>
        <w:t>&gt;</w:t>
      </w:r>
      <w:r>
        <w:rPr>
          <w:rFonts w:ascii="Century Gothic" w:eastAsia="Times New Roman" w:hAnsi="Century Gothic" w:cs="Calibri"/>
          <w:color w:val="1A4B76"/>
          <w:lang w:eastAsia="fr-FR"/>
        </w:rPr>
        <w:t xml:space="preserve"> E</w:t>
      </w:r>
      <w:r w:rsidR="008508DF" w:rsidRPr="00014D99">
        <w:rPr>
          <w:rFonts w:ascii="Century Gothic" w:eastAsia="Times New Roman" w:hAnsi="Century Gothic" w:cs="Calibri"/>
          <w:color w:val="1A4B76"/>
          <w:lang w:eastAsia="fr-FR"/>
        </w:rPr>
        <w:t>nregistrer vos achats sur la plateforme via le site internet ou l'application mobile</w:t>
      </w:r>
      <w:r>
        <w:rPr>
          <w:rFonts w:ascii="Century Gothic" w:eastAsia="Times New Roman" w:hAnsi="Century Gothic" w:cs="Calibri"/>
          <w:color w:val="1A4B76"/>
          <w:lang w:eastAsia="fr-FR"/>
        </w:rPr>
        <w:t>.</w:t>
      </w:r>
      <w:r w:rsidR="008508DF" w:rsidRPr="00014D99">
        <w:rPr>
          <w:rFonts w:ascii="Century Gothic" w:eastAsia="Times New Roman" w:hAnsi="Century Gothic" w:cs="Calibri"/>
          <w:color w:val="1A4B76"/>
          <w:lang w:eastAsia="fr-FR"/>
        </w:rPr>
        <w:t xml:space="preserve"> </w:t>
      </w:r>
      <w:r>
        <w:rPr>
          <w:rFonts w:ascii="Century Gothic" w:eastAsia="Times New Roman" w:hAnsi="Century Gothic" w:cs="Calibri"/>
          <w:color w:val="1A4B76"/>
          <w:lang w:eastAsia="fr-FR"/>
        </w:rPr>
        <w:t>U</w:t>
      </w:r>
      <w:r w:rsidR="008508DF" w:rsidRPr="00014D99">
        <w:rPr>
          <w:rFonts w:ascii="Century Gothic" w:eastAsia="Times New Roman" w:hAnsi="Century Gothic" w:cs="Calibri"/>
          <w:color w:val="1A4B76"/>
          <w:lang w:eastAsia="fr-FR"/>
        </w:rPr>
        <w:t xml:space="preserve">n pourcentage de vos achats est reversé au club. </w:t>
      </w:r>
    </w:p>
    <w:p w:rsidR="008508DF" w:rsidRPr="00014D99" w:rsidRDefault="008508DF" w:rsidP="00014D99">
      <w:pPr>
        <w:spacing w:after="160" w:line="256" w:lineRule="auto"/>
        <w:jc w:val="both"/>
        <w:rPr>
          <w:rFonts w:ascii="Century Gothic" w:eastAsia="Times New Roman" w:hAnsi="Century Gothic" w:cs="Calibri"/>
          <w:color w:val="1A4B76"/>
          <w:lang w:eastAsia="fr-FR"/>
        </w:rPr>
      </w:pPr>
      <w:r w:rsidRPr="00014D99">
        <w:rPr>
          <w:rFonts w:ascii="Century Gothic" w:eastAsia="Times New Roman" w:hAnsi="Century Gothic" w:cs="Calibri"/>
          <w:color w:val="1A4B76"/>
          <w:lang w:eastAsia="fr-FR"/>
        </w:rPr>
        <w:t xml:space="preserve">Pour vous c'est </w:t>
      </w:r>
      <w:r w:rsidRPr="00014D99">
        <w:rPr>
          <w:rFonts w:ascii="Century Gothic" w:eastAsia="Times New Roman" w:hAnsi="Century Gothic" w:cs="Calibri"/>
          <w:color w:val="1A4B76"/>
          <w:sz w:val="40"/>
          <w:szCs w:val="40"/>
          <w:lang w:eastAsia="fr-FR"/>
        </w:rPr>
        <w:t>gratuit</w:t>
      </w:r>
      <w:r w:rsidRPr="00014D99">
        <w:rPr>
          <w:rFonts w:ascii="Century Gothic" w:eastAsia="Times New Roman" w:hAnsi="Century Gothic" w:cs="Calibri"/>
          <w:color w:val="1A4B76"/>
          <w:lang w:eastAsia="fr-FR"/>
        </w:rPr>
        <w:t xml:space="preserve"> et vous recevrez </w:t>
      </w:r>
      <w:r w:rsidRPr="00014D99">
        <w:rPr>
          <w:rFonts w:ascii="Century Gothic" w:eastAsia="Times New Roman" w:hAnsi="Century Gothic" w:cs="Calibri"/>
          <w:color w:val="1A4B76"/>
          <w:sz w:val="40"/>
          <w:szCs w:val="40"/>
          <w:lang w:eastAsia="fr-FR"/>
        </w:rPr>
        <w:t>66%</w:t>
      </w:r>
      <w:r w:rsidRPr="00014D99">
        <w:rPr>
          <w:rFonts w:ascii="Century Gothic" w:eastAsia="Times New Roman" w:hAnsi="Century Gothic" w:cs="Calibri"/>
          <w:color w:val="1A4B76"/>
          <w:lang w:eastAsia="fr-FR"/>
        </w:rPr>
        <w:t xml:space="preserve"> des sommes versées en réductions d'impôts.</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Plutôt que de grandes phrases voici des exemples concrets de versements de nos adhérents cette année.</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CF5501"/>
          <w:sz w:val="40"/>
          <w:szCs w:val="40"/>
          <w:lang w:eastAsia="fr-FR"/>
        </w:rPr>
        <w:t>Ex 1</w:t>
      </w:r>
      <w:r w:rsidRPr="008508DF">
        <w:rPr>
          <w:rFonts w:ascii="Century Gothic" w:eastAsia="Times New Roman" w:hAnsi="Century Gothic" w:cs="Calibri"/>
          <w:color w:val="1A4B76"/>
          <w:lang w:eastAsia="fr-FR"/>
        </w:rPr>
        <w:t> : Madame X a fait un achat de 445€ chez Décathlon Bègles. En scannant son ticket de caisse via l'application mobile elle fait un don de 7.42€ au club, soit 1.7% de son achat. De plus madame X recevra un reçu fiscal de 4.9€.</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CF5501"/>
          <w:sz w:val="40"/>
          <w:szCs w:val="40"/>
          <w:lang w:eastAsia="fr-FR"/>
        </w:rPr>
        <w:t>Ex 2</w:t>
      </w:r>
      <w:r w:rsidRPr="008508DF">
        <w:rPr>
          <w:rFonts w:ascii="Century Gothic" w:eastAsia="Times New Roman" w:hAnsi="Century Gothic" w:cs="Calibri"/>
          <w:color w:val="1A4B76"/>
          <w:lang w:eastAsia="fr-FR"/>
        </w:rPr>
        <w:t> : Monsieur X a fait un achat de 53.14€ via le site de E-commerce Ali express. En passant par la plateforme internet pour effectuer son achat il a fait un don au club de 2.23€, soit 4.2% de sa commande. Monsieur X recevra un reçu fiscal de 1.47€</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CF5501"/>
          <w:sz w:val="40"/>
          <w:szCs w:val="40"/>
          <w:lang w:eastAsia="fr-FR"/>
        </w:rPr>
        <w:t>Ex 3</w:t>
      </w:r>
      <w:r w:rsidRPr="008508DF">
        <w:rPr>
          <w:rFonts w:ascii="Century Gothic" w:eastAsia="Times New Roman" w:hAnsi="Century Gothic" w:cs="Calibri"/>
          <w:color w:val="1A4B76"/>
          <w:lang w:eastAsia="fr-FR"/>
        </w:rPr>
        <w:t> : Madame X fait ses courses chez notre sponsor Intermarché Marcheprime. En scannant son ticket de caisse de 109.30€ via l'application mobile elle fait bénéficier au club d'un don de 1.04€, soit 0.96% de son achat. Madame X recevra 0.68€ de reçu fiscal.</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 </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 xml:space="preserve">Les exemples sont multiples et les possibilités sont grandissantes avec l'adhésion de plus de </w:t>
      </w:r>
      <w:r w:rsidRPr="008508DF">
        <w:rPr>
          <w:rFonts w:ascii="Century Gothic" w:eastAsia="Times New Roman" w:hAnsi="Century Gothic" w:cs="Calibri"/>
          <w:color w:val="1A4B76"/>
          <w:sz w:val="40"/>
          <w:szCs w:val="40"/>
          <w:lang w:eastAsia="fr-FR"/>
        </w:rPr>
        <w:t>1000 enseignes</w:t>
      </w:r>
      <w:r w:rsidRPr="008508DF">
        <w:rPr>
          <w:rFonts w:ascii="Century Gothic" w:eastAsia="Times New Roman" w:hAnsi="Century Gothic" w:cs="Calibri"/>
          <w:color w:val="1A4B76"/>
          <w:lang w:eastAsia="fr-FR"/>
        </w:rPr>
        <w:t xml:space="preserve"> de E-commerces mais aussi avec le développement de </w:t>
      </w:r>
      <w:r w:rsidRPr="008508DF">
        <w:rPr>
          <w:rFonts w:ascii="Century Gothic" w:eastAsia="Times New Roman" w:hAnsi="Century Gothic" w:cs="Calibri"/>
          <w:color w:val="1A4B76"/>
          <w:sz w:val="40"/>
          <w:szCs w:val="40"/>
          <w:lang w:eastAsia="fr-FR"/>
        </w:rPr>
        <w:t>partenaires majeurs locaux</w:t>
      </w:r>
      <w:r w:rsidRPr="008508DF">
        <w:rPr>
          <w:rFonts w:ascii="Century Gothic" w:eastAsia="Times New Roman" w:hAnsi="Century Gothic" w:cs="Calibri"/>
          <w:color w:val="1A4B76"/>
          <w:lang w:eastAsia="fr-FR"/>
        </w:rPr>
        <w:t xml:space="preserve"> comme les Intermarché de Bordeaux et de sa banlieue ou les enseignes Décathlon.</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lastRenderedPageBreak/>
        <w:t>Pendant vos vacances en France le sponsoring participatif continu. Chaque club ayant développé des partenariats locaux en fait bénéficier les autres clubs de France. N'oubliez pas de vérifier sur la plateforme internet qui est partenaire dans la région de vos vacances.</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Plusieurs Fédérations soutiennent cette démarche, c'est le cas de la FFBB.</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 </w:t>
      </w:r>
    </w:p>
    <w:p w:rsidR="008508DF" w:rsidRPr="008508DF" w:rsidRDefault="00014D99" w:rsidP="00014D99">
      <w:pPr>
        <w:spacing w:after="160" w:line="256" w:lineRule="auto"/>
        <w:jc w:val="both"/>
        <w:rPr>
          <w:rFonts w:ascii="Century Gothic" w:eastAsia="Times New Roman" w:hAnsi="Century Gothic" w:cs="Calibri"/>
          <w:color w:val="1A4B76"/>
          <w:lang w:eastAsia="fr-FR"/>
        </w:rPr>
      </w:pPr>
      <w:r>
        <w:rPr>
          <w:rFonts w:ascii="Century Gothic" w:eastAsia="Times New Roman" w:hAnsi="Century Gothic" w:cs="Calibri"/>
          <w:color w:val="1A4B76"/>
          <w:lang w:eastAsia="fr-FR"/>
        </w:rPr>
        <w:t xml:space="preserve">Adhérents, vous recevrez régulièrement un </w:t>
      </w:r>
      <w:r w:rsidRPr="008508DF">
        <w:rPr>
          <w:rFonts w:ascii="Century Gothic" w:eastAsia="Times New Roman" w:hAnsi="Century Gothic" w:cs="Calibri"/>
          <w:color w:val="1A4B76"/>
          <w:lang w:eastAsia="fr-FR"/>
        </w:rPr>
        <w:t xml:space="preserve">carnet de bord </w:t>
      </w:r>
      <w:proofErr w:type="spellStart"/>
      <w:r w:rsidRPr="008508DF">
        <w:rPr>
          <w:rFonts w:ascii="Century Gothic" w:eastAsia="Times New Roman" w:hAnsi="Century Gothic" w:cs="Calibri"/>
          <w:color w:val="1A4B76"/>
          <w:lang w:eastAsia="fr-FR"/>
        </w:rPr>
        <w:t>Sponso</w:t>
      </w:r>
      <w:proofErr w:type="spellEnd"/>
      <w:r w:rsidRPr="008508DF">
        <w:rPr>
          <w:rFonts w:ascii="Century Gothic" w:eastAsia="Times New Roman" w:hAnsi="Century Gothic" w:cs="Calibri"/>
          <w:color w:val="1A4B76"/>
          <w:lang w:eastAsia="fr-FR"/>
        </w:rPr>
        <w:t>+</w:t>
      </w:r>
      <w:r>
        <w:rPr>
          <w:rFonts w:ascii="Century Gothic" w:eastAsia="Times New Roman" w:hAnsi="Century Gothic" w:cs="Calibri"/>
          <w:color w:val="1A4B76"/>
          <w:lang w:eastAsia="fr-FR"/>
        </w:rPr>
        <w:t xml:space="preserve"> actualisé pour une</w:t>
      </w:r>
      <w:r w:rsidR="008508DF" w:rsidRPr="008508DF">
        <w:rPr>
          <w:rFonts w:ascii="Century Gothic" w:eastAsia="Times New Roman" w:hAnsi="Century Gothic" w:cs="Calibri"/>
          <w:color w:val="1A4B76"/>
          <w:lang w:eastAsia="fr-FR"/>
        </w:rPr>
        <w:t xml:space="preserve"> gestion transparente</w:t>
      </w:r>
      <w:r>
        <w:rPr>
          <w:rFonts w:ascii="Century Gothic" w:eastAsia="Times New Roman" w:hAnsi="Century Gothic" w:cs="Calibri"/>
          <w:color w:val="1A4B76"/>
          <w:lang w:eastAsia="fr-FR"/>
        </w:rPr>
        <w:t>.</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 xml:space="preserve">Si vous avez des questions, n’hésitez pas à contacter </w:t>
      </w:r>
      <w:r w:rsidRPr="008508DF">
        <w:rPr>
          <w:rFonts w:ascii="Century Gothic" w:eastAsia="Times New Roman" w:hAnsi="Century Gothic" w:cs="Calibri"/>
          <w:color w:val="1A4B76"/>
          <w:sz w:val="40"/>
          <w:szCs w:val="40"/>
          <w:lang w:eastAsia="fr-FR"/>
        </w:rPr>
        <w:t>Stéphane Bourreau</w:t>
      </w:r>
      <w:r w:rsidRPr="008508DF">
        <w:rPr>
          <w:rFonts w:ascii="Century Gothic" w:eastAsia="Times New Roman" w:hAnsi="Century Gothic" w:cs="Calibri"/>
          <w:color w:val="1A4B76"/>
          <w:lang w:eastAsia="fr-FR"/>
        </w:rPr>
        <w:t xml:space="preserve"> 06-01-76-19-82 notre référent </w:t>
      </w:r>
      <w:proofErr w:type="spellStart"/>
      <w:r w:rsidRPr="008508DF">
        <w:rPr>
          <w:rFonts w:ascii="Century Gothic" w:eastAsia="Times New Roman" w:hAnsi="Century Gothic" w:cs="Calibri"/>
          <w:color w:val="1A4B76"/>
          <w:lang w:eastAsia="fr-FR"/>
        </w:rPr>
        <w:t>Sponso</w:t>
      </w:r>
      <w:proofErr w:type="spellEnd"/>
      <w:r w:rsidRPr="008508DF">
        <w:rPr>
          <w:rFonts w:ascii="Century Gothic" w:eastAsia="Times New Roman" w:hAnsi="Century Gothic" w:cs="Calibri"/>
          <w:color w:val="1A4B76"/>
          <w:lang w:eastAsia="fr-FR"/>
        </w:rPr>
        <w:t>+ au sein du club.</w:t>
      </w:r>
    </w:p>
    <w:p w:rsidR="008508DF" w:rsidRPr="008508DF" w:rsidRDefault="008508DF" w:rsidP="00014D99">
      <w:pPr>
        <w:spacing w:after="160" w:line="256" w:lineRule="auto"/>
        <w:jc w:val="both"/>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 xml:space="preserve">Liens utiles : </w:t>
      </w:r>
      <w:hyperlink r:id="rId7" w:tgtFrame="_blank" w:history="1">
        <w:r w:rsidRPr="008508DF">
          <w:rPr>
            <w:rFonts w:ascii="Century Gothic" w:eastAsia="Times New Roman" w:hAnsi="Century Gothic" w:cs="Calibri"/>
            <w:color w:val="CF5501"/>
            <w:u w:val="single"/>
            <w:lang w:eastAsia="fr-FR"/>
          </w:rPr>
          <w:t>https://www.sponsoplus.fr/</w:t>
        </w:r>
      </w:hyperlink>
      <w:r w:rsidRPr="008508DF">
        <w:rPr>
          <w:rFonts w:ascii="Century Gothic" w:eastAsia="Times New Roman" w:hAnsi="Century Gothic" w:cs="Calibri"/>
          <w:color w:val="1A4B76"/>
          <w:lang w:eastAsia="fr-FR"/>
        </w:rPr>
        <w:t xml:space="preserve"> , </w:t>
      </w:r>
      <w:hyperlink r:id="rId8" w:tgtFrame="_blank" w:history="1">
        <w:r w:rsidRPr="008508DF">
          <w:rPr>
            <w:rFonts w:ascii="Century Gothic" w:eastAsia="Times New Roman" w:hAnsi="Century Gothic" w:cs="Calibri"/>
            <w:color w:val="CF5501"/>
            <w:u w:val="single"/>
            <w:lang w:eastAsia="fr-FR"/>
          </w:rPr>
          <w:t>https://www.facebook.com/sponsoplus</w:t>
        </w:r>
      </w:hyperlink>
      <w:r w:rsidRPr="008508DF">
        <w:rPr>
          <w:rFonts w:ascii="Century Gothic" w:eastAsia="Times New Roman" w:hAnsi="Century Gothic" w:cs="Calibri"/>
          <w:color w:val="CF5501"/>
          <w:lang w:eastAsia="fr-FR"/>
        </w:rPr>
        <w:t xml:space="preserve"> , </w:t>
      </w:r>
      <w:hyperlink r:id="rId9" w:tgtFrame="_blank" w:history="1">
        <w:r w:rsidRPr="008508DF">
          <w:rPr>
            <w:rFonts w:ascii="Century Gothic" w:eastAsia="Times New Roman" w:hAnsi="Century Gothic" w:cs="Calibri"/>
            <w:color w:val="CF5501"/>
            <w:u w:val="single"/>
            <w:lang w:eastAsia="fr-FR"/>
          </w:rPr>
          <w:t>https://twitter.com/sponsoplus</w:t>
        </w:r>
      </w:hyperlink>
      <w:r w:rsidRPr="008508DF">
        <w:rPr>
          <w:rFonts w:ascii="Century Gothic" w:eastAsia="Times New Roman" w:hAnsi="Century Gothic" w:cs="Calibri"/>
          <w:color w:val="1A4B76"/>
          <w:lang w:eastAsia="fr-FR"/>
        </w:rPr>
        <w:t xml:space="preserve"> , </w:t>
      </w:r>
    </w:p>
    <w:p w:rsidR="008508DF" w:rsidRPr="008508DF" w:rsidRDefault="008508DF" w:rsidP="008508DF">
      <w:pPr>
        <w:spacing w:after="160" w:line="256" w:lineRule="auto"/>
        <w:rPr>
          <w:rFonts w:ascii="Century Gothic" w:eastAsia="Times New Roman" w:hAnsi="Century Gothic" w:cs="Calibri"/>
          <w:color w:val="1A4B76"/>
          <w:lang w:eastAsia="fr-FR"/>
        </w:rPr>
      </w:pPr>
      <w:r w:rsidRPr="008508DF">
        <w:rPr>
          <w:rFonts w:ascii="Century Gothic" w:eastAsia="Times New Roman" w:hAnsi="Century Gothic" w:cs="Calibri"/>
          <w:color w:val="1A4B76"/>
          <w:lang w:eastAsia="fr-FR"/>
        </w:rPr>
        <w:t> </w:t>
      </w:r>
    </w:p>
    <w:p w:rsidR="008508DF" w:rsidRDefault="008508DF">
      <w:bookmarkStart w:id="0" w:name="_GoBack"/>
      <w:bookmarkEnd w:id="0"/>
    </w:p>
    <w:p w:rsidR="008508DF" w:rsidRDefault="008508DF"/>
    <w:sectPr w:rsidR="008508DF" w:rsidSect="008508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Browallia New">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2293D"/>
    <w:multiLevelType w:val="hybridMultilevel"/>
    <w:tmpl w:val="A3EE5600"/>
    <w:lvl w:ilvl="0" w:tplc="49129E9E">
      <w:numFmt w:val="bullet"/>
      <w:lvlText w:val=""/>
      <w:lvlJc w:val="left"/>
      <w:pPr>
        <w:ind w:left="720" w:hanging="360"/>
      </w:pPr>
      <w:rPr>
        <w:rFonts w:ascii="Wingdings" w:eastAsia="Times New Roman" w:hAnsi="Wingdings" w:cs="Calibri" w:hint="default"/>
        <w:b/>
        <w:color w:val="CF550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508DF"/>
    <w:rsid w:val="00014D99"/>
    <w:rsid w:val="006458C0"/>
    <w:rsid w:val="00734993"/>
    <w:rsid w:val="00850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C03A54"/>
  <w15:chartTrackingRefBased/>
  <w15:docId w15:val="{608E669E-85B2-4127-BC2C-F1D2647F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8508DF"/>
  </w:style>
  <w:style w:type="character" w:styleId="Lienhypertexte">
    <w:name w:val="Hyperlink"/>
    <w:basedOn w:val="Policepardfaut"/>
    <w:uiPriority w:val="99"/>
    <w:semiHidden/>
    <w:unhideWhenUsed/>
    <w:rsid w:val="008508DF"/>
    <w:rPr>
      <w:color w:val="0000FF"/>
      <w:u w:val="single"/>
    </w:rPr>
  </w:style>
  <w:style w:type="paragraph" w:styleId="Paragraphedeliste">
    <w:name w:val="List Paragraph"/>
    <w:basedOn w:val="Normal"/>
    <w:uiPriority w:val="34"/>
    <w:qFormat/>
    <w:rsid w:val="00014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85130">
      <w:bodyDiv w:val="1"/>
      <w:marLeft w:val="0"/>
      <w:marRight w:val="0"/>
      <w:marTop w:val="0"/>
      <w:marBottom w:val="0"/>
      <w:divBdr>
        <w:top w:val="none" w:sz="0" w:space="0" w:color="auto"/>
        <w:left w:val="none" w:sz="0" w:space="0" w:color="auto"/>
        <w:bottom w:val="none" w:sz="0" w:space="0" w:color="auto"/>
        <w:right w:val="none" w:sz="0" w:space="0" w:color="auto"/>
      </w:divBdr>
    </w:div>
    <w:div w:id="15161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ponsoplus" TargetMode="External"/><Relationship Id="rId3" Type="http://schemas.openxmlformats.org/officeDocument/2006/relationships/settings" Target="settings.xml"/><Relationship Id="rId7" Type="http://schemas.openxmlformats.org/officeDocument/2006/relationships/hyperlink" Target="https://www.sponsoplu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ponsopl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426</Words>
  <Characters>2346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Elyo GRANIER</dc:creator>
  <cp:keywords/>
  <dc:description/>
  <cp:lastModifiedBy>Elyo GRANIER</cp:lastModifiedBy>
  <cp:revision>1</cp:revision>
  <dcterms:created xsi:type="dcterms:W3CDTF">2020-08-27T14:08:00Z</dcterms:created>
  <dcterms:modified xsi:type="dcterms:W3CDTF">2020-08-27T14:27:00Z</dcterms:modified>
</cp:coreProperties>
</file>